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5C8" w:rsidRDefault="000905C8" w:rsidP="000905C8">
      <w:pPr>
        <w:jc w:val="center"/>
        <w:rPr>
          <w:b/>
          <w:sz w:val="28"/>
          <w:szCs w:val="28"/>
        </w:rPr>
      </w:pPr>
      <w:r>
        <w:rPr>
          <w:b/>
          <w:noProof/>
          <w:sz w:val="28"/>
          <w:szCs w:val="28"/>
        </w:rPr>
        <w:drawing>
          <wp:inline distT="0" distB="0" distL="0" distR="0">
            <wp:extent cx="1276350" cy="1276350"/>
            <wp:effectExtent l="0" t="0" r="0" b="0"/>
            <wp:docPr id="1" name="Picture 1" descr="CIT Logo Final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 Logo Final 20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rsidR="000905C8" w:rsidRDefault="000905C8" w:rsidP="000905C8">
      <w:pPr>
        <w:jc w:val="center"/>
        <w:rPr>
          <w:b/>
          <w:sz w:val="28"/>
          <w:szCs w:val="28"/>
        </w:rPr>
      </w:pPr>
      <w:r>
        <w:rPr>
          <w:b/>
          <w:sz w:val="28"/>
          <w:szCs w:val="28"/>
        </w:rPr>
        <w:t>40 Hour CIT Curriculum 2012</w:t>
      </w:r>
    </w:p>
    <w:p w:rsidR="000905C8" w:rsidRDefault="000905C8" w:rsidP="000905C8">
      <w:pPr>
        <w:jc w:val="center"/>
        <w:rPr>
          <w:b/>
          <w:sz w:val="28"/>
          <w:szCs w:val="28"/>
        </w:rPr>
      </w:pPr>
      <w:r>
        <w:rPr>
          <w:b/>
          <w:sz w:val="28"/>
          <w:szCs w:val="28"/>
        </w:rPr>
        <w:t xml:space="preserve">Presentation Descriptions </w:t>
      </w:r>
    </w:p>
    <w:p w:rsidR="00976BB1" w:rsidRDefault="00614A01"/>
    <w:p w:rsidR="00614A01" w:rsidRPr="00263837" w:rsidRDefault="00614A01" w:rsidP="00614A01">
      <w:pPr>
        <w:ind w:left="360"/>
        <w:rPr>
          <w:b/>
          <w:u w:val="single"/>
        </w:rPr>
      </w:pPr>
      <w:r w:rsidRPr="00263837">
        <w:rPr>
          <w:b/>
          <w:u w:val="single"/>
        </w:rPr>
        <w:t>Cultural Diversity (2 Hours)</w:t>
      </w:r>
    </w:p>
    <w:p w:rsidR="00614A01" w:rsidRDefault="00614A01" w:rsidP="00614A01">
      <w:pPr>
        <w:ind w:left="720"/>
      </w:pPr>
      <w:r>
        <w:t xml:space="preserve">This segment will introduce the topic of multicultural psychology and review special issues related to the diversity of cultures as related to mental illness. Specifically, presenters will review cultural beliefs that relate to social and psychological health, as well as varying cultural responses towards mental illness. Issues related to treatment compliance and outcome, as well as family involvement will also be addressed. Information and techniques for interacting with different cultures will be provided in order to assist officers when responding to calls. </w:t>
      </w:r>
    </w:p>
    <w:p w:rsidR="000905C8" w:rsidRDefault="000905C8">
      <w:bookmarkStart w:id="0" w:name="_GoBack"/>
      <w:bookmarkEnd w:id="0"/>
    </w:p>
    <w:sectPr w:rsidR="00090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5C8"/>
    <w:rsid w:val="000905C8"/>
    <w:rsid w:val="000D38F0"/>
    <w:rsid w:val="005A0B5A"/>
    <w:rsid w:val="00614A01"/>
    <w:rsid w:val="00B46216"/>
    <w:rsid w:val="00D956D7"/>
    <w:rsid w:val="00F1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5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5C8"/>
    <w:rPr>
      <w:rFonts w:ascii="Tahoma" w:hAnsi="Tahoma" w:cs="Tahoma"/>
      <w:sz w:val="16"/>
      <w:szCs w:val="16"/>
    </w:rPr>
  </w:style>
  <w:style w:type="character" w:customStyle="1" w:styleId="BalloonTextChar">
    <w:name w:val="Balloon Text Char"/>
    <w:basedOn w:val="DefaultParagraphFont"/>
    <w:link w:val="BalloonText"/>
    <w:uiPriority w:val="99"/>
    <w:semiHidden/>
    <w:rsid w:val="000905C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5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5C8"/>
    <w:rPr>
      <w:rFonts w:ascii="Tahoma" w:hAnsi="Tahoma" w:cs="Tahoma"/>
      <w:sz w:val="16"/>
      <w:szCs w:val="16"/>
    </w:rPr>
  </w:style>
  <w:style w:type="character" w:customStyle="1" w:styleId="BalloonTextChar">
    <w:name w:val="Balloon Text Char"/>
    <w:basedOn w:val="DefaultParagraphFont"/>
    <w:link w:val="BalloonText"/>
    <w:uiPriority w:val="99"/>
    <w:semiHidden/>
    <w:rsid w:val="000905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tmccuddy</dc:creator>
  <cp:lastModifiedBy>tmccuddy</cp:lastModifiedBy>
  <cp:revision>2</cp:revision>
  <dcterms:created xsi:type="dcterms:W3CDTF">2013-01-11T21:35:00Z</dcterms:created>
  <dcterms:modified xsi:type="dcterms:W3CDTF">2013-01-11T21:35:00Z</dcterms:modified>
</cp:coreProperties>
</file>