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10" w:rsidRPr="00FB4BE4" w:rsidRDefault="00E74810" w:rsidP="00FB4BE4">
      <w:pPr>
        <w:pStyle w:val="Title"/>
        <w:framePr w:wrap="around" w:hAnchor="page" w:x="1089" w:y="2386"/>
        <w:rPr>
          <w:sz w:val="32"/>
          <w:szCs w:val="32"/>
        </w:rPr>
      </w:pPr>
      <w:r w:rsidRPr="00FB4BE4">
        <w:rPr>
          <w:sz w:val="32"/>
          <w:szCs w:val="32"/>
        </w:rPr>
        <w:t>OBJECTIVES</w:t>
      </w:r>
    </w:p>
    <w:p w:rsidR="00E74810" w:rsidRPr="00FB4BE4" w:rsidRDefault="00BC2D6D" w:rsidP="00FB4BE4">
      <w:pPr>
        <w:pBdr>
          <w:bottom w:val="single" w:sz="6" w:space="1" w:color="auto"/>
        </w:pBdr>
        <w:jc w:val="center"/>
        <w:rPr>
          <w:rFonts w:ascii="Times New Roman" w:hAnsi="Times New Roman" w:cs="Times New Roman"/>
          <w:sz w:val="36"/>
          <w:szCs w:val="36"/>
        </w:rPr>
      </w:pPr>
      <w:r w:rsidRPr="00BC2D6D">
        <w:rPr>
          <w:rFonts w:ascii="Times New Roman" w:hAnsi="Times New Roman" w:cs="Times New Roman"/>
          <w:sz w:val="36"/>
          <w:szCs w:val="36"/>
        </w:rPr>
        <w:t>Saint Louis CIT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70"/>
        <w:gridCol w:w="450"/>
        <w:gridCol w:w="450"/>
        <w:gridCol w:w="2970"/>
        <w:gridCol w:w="1620"/>
        <w:gridCol w:w="1980"/>
        <w:gridCol w:w="492"/>
        <w:gridCol w:w="878"/>
      </w:tblGrid>
      <w:tr w:rsidR="005036A6" w:rsidTr="004453B4">
        <w:tblPrEx>
          <w:tblCellMar>
            <w:top w:w="0" w:type="dxa"/>
            <w:bottom w:w="0" w:type="dxa"/>
          </w:tblCellMar>
        </w:tblPrEx>
        <w:trPr>
          <w:cantSplit/>
          <w:trHeight w:hRule="exact" w:val="720"/>
        </w:trPr>
        <w:tc>
          <w:tcPr>
            <w:tcW w:w="1188" w:type="dxa"/>
            <w:tcBorders>
              <w:top w:val="nil"/>
              <w:left w:val="nil"/>
              <w:bottom w:val="nil"/>
              <w:right w:val="nil"/>
            </w:tcBorders>
            <w:vAlign w:val="bottom"/>
          </w:tcPr>
          <w:p w:rsidR="005036A6" w:rsidRDefault="005036A6" w:rsidP="004453B4">
            <w:pPr>
              <w:rPr>
                <w:b/>
                <w:szCs w:val="24"/>
              </w:rPr>
            </w:pPr>
            <w:r>
              <w:rPr>
                <w:b/>
                <w:szCs w:val="24"/>
              </w:rPr>
              <w:t>BLOCK:</w:t>
            </w:r>
          </w:p>
        </w:tc>
        <w:tc>
          <w:tcPr>
            <w:tcW w:w="9108" w:type="dxa"/>
            <w:gridSpan w:val="8"/>
            <w:tcBorders>
              <w:top w:val="nil"/>
              <w:left w:val="nil"/>
              <w:bottom w:val="single" w:sz="4" w:space="0" w:color="auto"/>
              <w:right w:val="nil"/>
            </w:tcBorders>
            <w:vAlign w:val="bottom"/>
          </w:tcPr>
          <w:p w:rsidR="005036A6" w:rsidRDefault="005036A6" w:rsidP="004453B4">
            <w:pPr>
              <w:jc w:val="center"/>
            </w:pPr>
            <w:r>
              <w:t>CIT Training Course</w:t>
            </w:r>
          </w:p>
        </w:tc>
      </w:tr>
      <w:tr w:rsidR="005036A6" w:rsidTr="004453B4">
        <w:tblPrEx>
          <w:tblCellMar>
            <w:top w:w="0" w:type="dxa"/>
            <w:bottom w:w="0" w:type="dxa"/>
          </w:tblCellMar>
        </w:tblPrEx>
        <w:trPr>
          <w:trHeight w:hRule="exact" w:val="720"/>
        </w:trPr>
        <w:tc>
          <w:tcPr>
            <w:tcW w:w="1458" w:type="dxa"/>
            <w:gridSpan w:val="2"/>
            <w:tcBorders>
              <w:top w:val="nil"/>
              <w:left w:val="nil"/>
              <w:bottom w:val="nil"/>
              <w:right w:val="nil"/>
            </w:tcBorders>
            <w:vAlign w:val="bottom"/>
          </w:tcPr>
          <w:p w:rsidR="005036A6" w:rsidRDefault="005036A6" w:rsidP="004453B4">
            <w:pPr>
              <w:rPr>
                <w:b/>
              </w:rPr>
            </w:pPr>
            <w:r>
              <w:rPr>
                <w:b/>
              </w:rPr>
              <w:t>SECTION:</w:t>
            </w:r>
          </w:p>
        </w:tc>
        <w:tc>
          <w:tcPr>
            <w:tcW w:w="7470" w:type="dxa"/>
            <w:gridSpan w:val="5"/>
            <w:tcBorders>
              <w:top w:val="nil"/>
              <w:left w:val="nil"/>
              <w:bottom w:val="single" w:sz="4" w:space="0" w:color="auto"/>
              <w:right w:val="nil"/>
            </w:tcBorders>
            <w:vAlign w:val="bottom"/>
          </w:tcPr>
          <w:p w:rsidR="005036A6" w:rsidRDefault="005036A6" w:rsidP="004453B4">
            <w:r>
              <w:t>The Homeless Population</w:t>
            </w:r>
          </w:p>
        </w:tc>
        <w:tc>
          <w:tcPr>
            <w:tcW w:w="492" w:type="dxa"/>
            <w:tcBorders>
              <w:top w:val="nil"/>
              <w:left w:val="nil"/>
              <w:bottom w:val="nil"/>
              <w:right w:val="nil"/>
            </w:tcBorders>
            <w:vAlign w:val="bottom"/>
          </w:tcPr>
          <w:p w:rsidR="005036A6" w:rsidRDefault="005036A6" w:rsidP="004453B4">
            <w:pPr>
              <w:rPr>
                <w:b/>
              </w:rPr>
            </w:pPr>
          </w:p>
        </w:tc>
        <w:tc>
          <w:tcPr>
            <w:tcW w:w="876" w:type="dxa"/>
            <w:tcBorders>
              <w:top w:val="nil"/>
              <w:left w:val="nil"/>
              <w:bottom w:val="single" w:sz="4" w:space="0" w:color="auto"/>
              <w:right w:val="nil"/>
            </w:tcBorders>
            <w:vAlign w:val="bottom"/>
          </w:tcPr>
          <w:p w:rsidR="005036A6" w:rsidRDefault="005036A6" w:rsidP="004453B4">
            <w:pPr>
              <w:jc w:val="center"/>
            </w:pPr>
          </w:p>
        </w:tc>
      </w:tr>
      <w:tr w:rsidR="005036A6" w:rsidTr="004453B4">
        <w:tblPrEx>
          <w:tblCellMar>
            <w:top w:w="0" w:type="dxa"/>
            <w:bottom w:w="0" w:type="dxa"/>
          </w:tblCellMar>
        </w:tblPrEx>
        <w:trPr>
          <w:cantSplit/>
          <w:trHeight w:hRule="exact" w:val="720"/>
        </w:trPr>
        <w:tc>
          <w:tcPr>
            <w:tcW w:w="1908" w:type="dxa"/>
            <w:gridSpan w:val="3"/>
            <w:tcBorders>
              <w:top w:val="nil"/>
              <w:left w:val="nil"/>
              <w:bottom w:val="nil"/>
              <w:right w:val="nil"/>
            </w:tcBorders>
            <w:vAlign w:val="bottom"/>
          </w:tcPr>
          <w:p w:rsidR="005036A6" w:rsidRDefault="005036A6" w:rsidP="004453B4">
            <w:pPr>
              <w:rPr>
                <w:b/>
              </w:rPr>
            </w:pPr>
            <w:r>
              <w:rPr>
                <w:b/>
              </w:rPr>
              <w:t>INSTRUCTOR:</w:t>
            </w:r>
          </w:p>
        </w:tc>
        <w:tc>
          <w:tcPr>
            <w:tcW w:w="5040" w:type="dxa"/>
            <w:gridSpan w:val="3"/>
            <w:tcBorders>
              <w:top w:val="nil"/>
              <w:left w:val="nil"/>
              <w:bottom w:val="single" w:sz="4" w:space="0" w:color="auto"/>
              <w:right w:val="nil"/>
            </w:tcBorders>
            <w:vAlign w:val="bottom"/>
          </w:tcPr>
          <w:p w:rsidR="005036A6" w:rsidRDefault="005036A6" w:rsidP="004453B4">
            <w:r>
              <w:t xml:space="preserve">Megan </w:t>
            </w:r>
            <w:proofErr w:type="spellStart"/>
            <w:r>
              <w:t>Luthens</w:t>
            </w:r>
            <w:proofErr w:type="spellEnd"/>
          </w:p>
        </w:tc>
        <w:tc>
          <w:tcPr>
            <w:tcW w:w="2470" w:type="dxa"/>
            <w:gridSpan w:val="2"/>
            <w:tcBorders>
              <w:top w:val="nil"/>
              <w:left w:val="nil"/>
              <w:bottom w:val="nil"/>
              <w:right w:val="nil"/>
            </w:tcBorders>
            <w:vAlign w:val="bottom"/>
          </w:tcPr>
          <w:p w:rsidR="005036A6" w:rsidRDefault="005036A6" w:rsidP="004453B4">
            <w:pPr>
              <w:jc w:val="center"/>
              <w:rPr>
                <w:b/>
              </w:rPr>
            </w:pPr>
          </w:p>
        </w:tc>
        <w:tc>
          <w:tcPr>
            <w:tcW w:w="878" w:type="dxa"/>
            <w:tcBorders>
              <w:top w:val="nil"/>
              <w:left w:val="nil"/>
              <w:bottom w:val="single" w:sz="4" w:space="0" w:color="auto"/>
              <w:right w:val="nil"/>
            </w:tcBorders>
            <w:vAlign w:val="bottom"/>
          </w:tcPr>
          <w:p w:rsidR="005036A6" w:rsidRDefault="005036A6" w:rsidP="004453B4">
            <w:pPr>
              <w:jc w:val="center"/>
            </w:pPr>
          </w:p>
        </w:tc>
      </w:tr>
      <w:tr w:rsidR="005036A6" w:rsidTr="004453B4">
        <w:tblPrEx>
          <w:tblCellMar>
            <w:top w:w="0" w:type="dxa"/>
            <w:bottom w:w="0" w:type="dxa"/>
          </w:tblCellMar>
        </w:tblPrEx>
        <w:trPr>
          <w:cantSplit/>
          <w:trHeight w:hRule="exact" w:val="720"/>
        </w:trPr>
        <w:tc>
          <w:tcPr>
            <w:tcW w:w="2358" w:type="dxa"/>
            <w:gridSpan w:val="4"/>
            <w:tcBorders>
              <w:top w:val="nil"/>
              <w:left w:val="nil"/>
              <w:bottom w:val="nil"/>
              <w:right w:val="nil"/>
            </w:tcBorders>
            <w:vAlign w:val="bottom"/>
          </w:tcPr>
          <w:p w:rsidR="005036A6" w:rsidRDefault="005036A6" w:rsidP="004453B4">
            <w:pPr>
              <w:rPr>
                <w:b/>
              </w:rPr>
            </w:pPr>
            <w:r>
              <w:rPr>
                <w:b/>
              </w:rPr>
              <w:t>TIME ALLOTTED:</w:t>
            </w:r>
          </w:p>
        </w:tc>
        <w:tc>
          <w:tcPr>
            <w:tcW w:w="2970" w:type="dxa"/>
            <w:tcBorders>
              <w:top w:val="nil"/>
              <w:left w:val="nil"/>
              <w:bottom w:val="single" w:sz="4" w:space="0" w:color="auto"/>
              <w:right w:val="nil"/>
            </w:tcBorders>
            <w:vAlign w:val="bottom"/>
          </w:tcPr>
          <w:p w:rsidR="005036A6" w:rsidRDefault="005036A6" w:rsidP="004453B4">
            <w:pPr>
              <w:jc w:val="center"/>
            </w:pPr>
            <w:r>
              <w:t>1 hour</w:t>
            </w:r>
          </w:p>
        </w:tc>
        <w:tc>
          <w:tcPr>
            <w:tcW w:w="1620" w:type="dxa"/>
            <w:tcBorders>
              <w:top w:val="nil"/>
              <w:left w:val="nil"/>
              <w:bottom w:val="nil"/>
              <w:right w:val="nil"/>
            </w:tcBorders>
            <w:vAlign w:val="bottom"/>
          </w:tcPr>
          <w:p w:rsidR="005036A6" w:rsidRDefault="005036A6" w:rsidP="004453B4">
            <w:pPr>
              <w:rPr>
                <w:b/>
              </w:rPr>
            </w:pPr>
            <w:r>
              <w:rPr>
                <w:b/>
              </w:rPr>
              <w:t>DATE PREPARED</w:t>
            </w:r>
          </w:p>
        </w:tc>
        <w:tc>
          <w:tcPr>
            <w:tcW w:w="3348" w:type="dxa"/>
            <w:gridSpan w:val="3"/>
            <w:tcBorders>
              <w:top w:val="nil"/>
              <w:left w:val="nil"/>
              <w:bottom w:val="single" w:sz="4" w:space="0" w:color="auto"/>
              <w:right w:val="nil"/>
            </w:tcBorders>
            <w:vAlign w:val="bottom"/>
          </w:tcPr>
          <w:p w:rsidR="005036A6" w:rsidRDefault="005036A6" w:rsidP="004453B4">
            <w:pPr>
              <w:jc w:val="center"/>
            </w:pPr>
            <w:r>
              <w:t>December 6, 2005</w:t>
            </w:r>
          </w:p>
        </w:tc>
      </w:tr>
    </w:tbl>
    <w:p w:rsidR="005036A6" w:rsidRDefault="005036A6" w:rsidP="005036A6">
      <w:pPr>
        <w:tabs>
          <w:tab w:val="left" w:pos="-720"/>
        </w:tabs>
        <w:suppressAutoHyphens/>
        <w:jc w:val="both"/>
        <w:rPr>
          <w:rFonts w:ascii="CG Times" w:hAnsi="CG Times"/>
          <w:spacing w:val="-3"/>
        </w:rPr>
      </w:pPr>
      <w:bookmarkStart w:id="0" w:name="_GoBack"/>
      <w:bookmarkEnd w:id="0"/>
    </w:p>
    <w:p w:rsidR="005036A6" w:rsidRDefault="005036A6" w:rsidP="005036A6">
      <w:pPr>
        <w:tabs>
          <w:tab w:val="left" w:pos="-720"/>
        </w:tabs>
        <w:suppressAutoHyphens/>
        <w:jc w:val="both"/>
        <w:rPr>
          <w:rFonts w:ascii="CG Times" w:hAnsi="CG Times"/>
          <w:spacing w:val="-3"/>
        </w:rPr>
      </w:pPr>
      <w:r>
        <w:rPr>
          <w:rFonts w:ascii="CG Times" w:hAnsi="CG Times"/>
          <w:spacing w:val="-3"/>
        </w:rPr>
        <w:t>Synopsis of Lecture:</w:t>
      </w:r>
    </w:p>
    <w:p w:rsidR="005036A6" w:rsidRDefault="005036A6" w:rsidP="005036A6">
      <w:pPr>
        <w:tabs>
          <w:tab w:val="left" w:pos="-720"/>
        </w:tabs>
        <w:suppressAutoHyphens/>
        <w:jc w:val="both"/>
        <w:rPr>
          <w:rFonts w:ascii="CG Times" w:hAnsi="CG Times"/>
          <w:spacing w:val="-3"/>
        </w:rPr>
      </w:pPr>
    </w:p>
    <w:p w:rsidR="005036A6" w:rsidRDefault="005036A6" w:rsidP="005036A6">
      <w:pPr>
        <w:tabs>
          <w:tab w:val="left" w:pos="-720"/>
        </w:tabs>
        <w:suppressAutoHyphens/>
        <w:jc w:val="both"/>
        <w:rPr>
          <w:rFonts w:ascii="CG Times" w:hAnsi="CG Times"/>
          <w:spacing w:val="-3"/>
        </w:rPr>
      </w:pPr>
      <w:r>
        <w:rPr>
          <w:rFonts w:ascii="CG Times" w:hAnsi="CG Times"/>
          <w:spacing w:val="-3"/>
        </w:rPr>
        <w:t>Some people in psychiatric crisis who are served by CIT officers will be homeless as well as mentally ill.  This session will address the factors that lead to homeless and the unique aspects of treatme</w:t>
      </w:r>
      <w:r>
        <w:rPr>
          <w:rFonts w:ascii="CG Times" w:hAnsi="CG Times"/>
          <w:spacing w:val="-3"/>
        </w:rPr>
        <w:t>nt of this homeless population.</w:t>
      </w:r>
    </w:p>
    <w:p w:rsidR="005036A6" w:rsidRDefault="005036A6" w:rsidP="005036A6">
      <w:pPr>
        <w:tabs>
          <w:tab w:val="left" w:pos="-720"/>
        </w:tabs>
        <w:suppressAutoHyphens/>
        <w:jc w:val="both"/>
        <w:rPr>
          <w:rFonts w:ascii="CG Times" w:hAnsi="CG Times"/>
          <w:spacing w:val="-3"/>
        </w:rPr>
      </w:pPr>
    </w:p>
    <w:p w:rsidR="005036A6" w:rsidRDefault="005036A6" w:rsidP="005036A6">
      <w:pPr>
        <w:rPr>
          <w:rFonts w:ascii="CG Times" w:hAnsi="CG Times"/>
          <w:spacing w:val="-3"/>
        </w:rPr>
      </w:pPr>
      <w:r>
        <w:rPr>
          <w:rFonts w:ascii="CG Times" w:hAnsi="CG Times"/>
          <w:spacing w:val="-3"/>
        </w:rPr>
        <w:t xml:space="preserve">Objectives:  </w:t>
      </w:r>
    </w:p>
    <w:p w:rsidR="005036A6" w:rsidRPr="005036A6" w:rsidRDefault="005036A6" w:rsidP="005036A6">
      <w:r>
        <w:t>After completing this section of instruction t</w:t>
      </w:r>
      <w:r>
        <w:t>he participant will be able to:</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Define the mission of St. Patrick Center;</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Define homelessness and identify three types of homelessness;</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Identify 3 reason for homelessness;</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Explain what can be assist people who are homeless;</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Identify the types of services provided by St. Patrick Center.</w:t>
      </w:r>
    </w:p>
    <w:p w:rsidR="005036A6" w:rsidRP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Define the role of a case manager and the mobile outreach team.</w:t>
      </w:r>
    </w:p>
    <w:p w:rsidR="005036A6" w:rsidRDefault="005036A6" w:rsidP="005036A6">
      <w:pPr>
        <w:numPr>
          <w:ilvl w:val="0"/>
          <w:numId w:val="8"/>
        </w:numPr>
        <w:tabs>
          <w:tab w:val="left" w:pos="-720"/>
        </w:tabs>
        <w:suppressAutoHyphens/>
        <w:spacing w:after="0" w:line="240" w:lineRule="auto"/>
        <w:jc w:val="both"/>
        <w:rPr>
          <w:rFonts w:ascii="CG Times" w:hAnsi="CG Times"/>
          <w:spacing w:val="-3"/>
        </w:rPr>
      </w:pPr>
      <w:r>
        <w:rPr>
          <w:rFonts w:ascii="CG Times" w:hAnsi="CG Times"/>
          <w:spacing w:val="-3"/>
        </w:rPr>
        <w:t>Identify other homeless outreach services.</w:t>
      </w:r>
    </w:p>
    <w:p w:rsidR="005036A6" w:rsidRDefault="005036A6" w:rsidP="005036A6">
      <w:pPr>
        <w:tabs>
          <w:tab w:val="left" w:pos="-720"/>
        </w:tabs>
        <w:suppressAutoHyphens/>
        <w:jc w:val="both"/>
        <w:rPr>
          <w:rFonts w:ascii="CG Times" w:hAnsi="CG Times"/>
          <w:spacing w:val="-3"/>
        </w:rPr>
      </w:pPr>
    </w:p>
    <w:p w:rsidR="00BC2D6D" w:rsidRPr="00BC2D6D" w:rsidRDefault="00BC2D6D" w:rsidP="00BC2D6D">
      <w:pPr>
        <w:jc w:val="center"/>
        <w:rPr>
          <w:rFonts w:ascii="Times New Roman" w:hAnsi="Times New Roman" w:cs="Times New Roman"/>
        </w:rPr>
      </w:pPr>
    </w:p>
    <w:sectPr w:rsidR="00BC2D6D" w:rsidRPr="00BC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9D0"/>
    <w:multiLevelType w:val="multilevel"/>
    <w:tmpl w:val="5DEE0C00"/>
    <w:lvl w:ilvl="0">
      <w:start w:val="1"/>
      <w:numFmt w:val="decimal"/>
      <w:lvlText w:val="%1."/>
      <w:lvlJc w:val="left"/>
      <w:pPr>
        <w:tabs>
          <w:tab w:val="num" w:pos="446"/>
        </w:tabs>
        <w:ind w:left="446" w:hanging="446"/>
      </w:pPr>
    </w:lvl>
    <w:lvl w:ilvl="1">
      <w:start w:val="1"/>
      <w:numFmt w:val="lowerLetter"/>
      <w:pStyle w:val="Objective-2"/>
      <w:lvlText w:val="%2."/>
      <w:lvlJc w:val="left"/>
      <w:pPr>
        <w:tabs>
          <w:tab w:val="num" w:pos="864"/>
        </w:tabs>
        <w:ind w:left="864" w:hanging="360"/>
      </w:pPr>
    </w:lvl>
    <w:lvl w:ilvl="2">
      <w:start w:val="1"/>
      <w:numFmt w:val="bullet"/>
      <w:pStyle w:val="Objective-3"/>
      <w:lvlText w:val=""/>
      <w:lvlJc w:val="left"/>
      <w:pPr>
        <w:tabs>
          <w:tab w:val="num" w:pos="1224"/>
        </w:tabs>
        <w:ind w:left="1224"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CE749E"/>
    <w:multiLevelType w:val="hybridMultilevel"/>
    <w:tmpl w:val="679ADEDA"/>
    <w:lvl w:ilvl="0" w:tplc="4CBADC2E">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nsid w:val="2AE83CC2"/>
    <w:multiLevelType w:val="hybridMultilevel"/>
    <w:tmpl w:val="97865D44"/>
    <w:lvl w:ilvl="0" w:tplc="715AEF52">
      <w:start w:val="1"/>
      <w:numFmt w:val="decimal"/>
      <w:pStyle w:val="Objectiv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6146D4"/>
    <w:multiLevelType w:val="singleLevel"/>
    <w:tmpl w:val="02A83D84"/>
    <w:lvl w:ilvl="0">
      <w:start w:val="5"/>
      <w:numFmt w:val="decimal"/>
      <w:lvlText w:val="%1."/>
      <w:lvlJc w:val="left"/>
      <w:pPr>
        <w:tabs>
          <w:tab w:val="num" w:pos="450"/>
        </w:tabs>
        <w:ind w:left="450" w:hanging="450"/>
      </w:pPr>
      <w:rPr>
        <w:rFonts w:hint="default"/>
      </w:rPr>
    </w:lvl>
  </w:abstractNum>
  <w:abstractNum w:abstractNumId="4">
    <w:nsid w:val="34D34400"/>
    <w:multiLevelType w:val="hybridMultilevel"/>
    <w:tmpl w:val="C100D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52028"/>
    <w:multiLevelType w:val="hybridMultilevel"/>
    <w:tmpl w:val="BA56E3E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3549D4"/>
    <w:multiLevelType w:val="hybridMultilevel"/>
    <w:tmpl w:val="EB361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6B6D6B"/>
    <w:multiLevelType w:val="hybridMultilevel"/>
    <w:tmpl w:val="45368E76"/>
    <w:lvl w:ilvl="0" w:tplc="2CF412D2">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abstractNumId w:val="2"/>
  </w:num>
  <w:num w:numId="2">
    <w:abstractNumId w:val="5"/>
  </w:num>
  <w:num w:numId="3">
    <w:abstractNumId w:val="3"/>
  </w:num>
  <w:num w:numId="4">
    <w:abstractNumId w:val="1"/>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6D"/>
    <w:rsid w:val="00161BA2"/>
    <w:rsid w:val="005036A6"/>
    <w:rsid w:val="005B43E5"/>
    <w:rsid w:val="00B46216"/>
    <w:rsid w:val="00BC2D6D"/>
    <w:rsid w:val="00E0790B"/>
    <w:rsid w:val="00E74810"/>
    <w:rsid w:val="00F111BB"/>
    <w:rsid w:val="00F31349"/>
    <w:rsid w:val="00FB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2D6D"/>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D6D"/>
    <w:rPr>
      <w:rFonts w:ascii="Arial" w:eastAsia="Times New Roman" w:hAnsi="Arial" w:cs="Times New Roman"/>
      <w:b/>
      <w:kern w:val="28"/>
      <w:sz w:val="28"/>
      <w:szCs w:val="20"/>
    </w:rPr>
  </w:style>
  <w:style w:type="paragraph" w:customStyle="1" w:styleId="TitleBlock">
    <w:name w:val="TitleBlock"/>
    <w:basedOn w:val="Normal"/>
    <w:rsid w:val="00BC2D6D"/>
    <w:pPr>
      <w:spacing w:before="120" w:after="0" w:line="240" w:lineRule="auto"/>
    </w:pPr>
    <w:rPr>
      <w:rFonts w:ascii="Times New Roman" w:eastAsia="Times New Roman" w:hAnsi="Times New Roman" w:cs="Times New Roman"/>
      <w:sz w:val="24"/>
      <w:szCs w:val="20"/>
    </w:rPr>
  </w:style>
  <w:style w:type="paragraph" w:customStyle="1" w:styleId="Objective">
    <w:name w:val="Objective"/>
    <w:basedOn w:val="Normal"/>
    <w:rsid w:val="00BC2D6D"/>
    <w:pPr>
      <w:numPr>
        <w:numId w:val="1"/>
      </w:numPr>
      <w:tabs>
        <w:tab w:val="clear" w:pos="360"/>
        <w:tab w:val="left" w:pos="504"/>
      </w:tabs>
      <w:spacing w:after="240" w:line="240" w:lineRule="auto"/>
      <w:ind w:left="504" w:hanging="504"/>
    </w:pPr>
    <w:rPr>
      <w:rFonts w:ascii="Times New Roman" w:eastAsia="Times New Roman" w:hAnsi="Times New Roman" w:cs="Times New Roman"/>
      <w:sz w:val="24"/>
      <w:szCs w:val="20"/>
    </w:rPr>
  </w:style>
  <w:style w:type="paragraph" w:customStyle="1" w:styleId="TitleBlockCtr">
    <w:name w:val="TitleBlockCtr"/>
    <w:basedOn w:val="TitleBlock"/>
    <w:rsid w:val="00BC2D6D"/>
    <w:pPr>
      <w:jc w:val="center"/>
    </w:pPr>
  </w:style>
  <w:style w:type="paragraph" w:customStyle="1" w:styleId="Synopsis">
    <w:name w:val="Synopsis"/>
    <w:basedOn w:val="Normal"/>
    <w:rsid w:val="00BC2D6D"/>
    <w:pPr>
      <w:spacing w:after="0" w:line="240" w:lineRule="auto"/>
    </w:pPr>
    <w:rPr>
      <w:rFonts w:ascii="Times New Roman" w:eastAsia="Times New Roman" w:hAnsi="Times New Roman" w:cs="Times New Roman"/>
      <w:sz w:val="24"/>
      <w:szCs w:val="20"/>
    </w:rPr>
  </w:style>
  <w:style w:type="paragraph" w:customStyle="1" w:styleId="TitleLine">
    <w:name w:val="TitleLine"/>
    <w:basedOn w:val="Normal"/>
    <w:rsid w:val="00BC2D6D"/>
    <w:pPr>
      <w:pBdr>
        <w:top w:val="single" w:sz="12" w:space="1" w:color="auto"/>
        <w:between w:val="single" w:sz="12" w:space="1" w:color="auto"/>
      </w:pBdr>
      <w:spacing w:after="0" w:line="240" w:lineRule="auto"/>
    </w:pPr>
    <w:rPr>
      <w:rFonts w:ascii="Times New Roman" w:eastAsia="Times New Roman" w:hAnsi="Times New Roman" w:cs="Times New Roman"/>
      <w:sz w:val="24"/>
      <w:szCs w:val="20"/>
    </w:rPr>
  </w:style>
  <w:style w:type="paragraph" w:styleId="Title">
    <w:name w:val="Title"/>
    <w:basedOn w:val="Normal"/>
    <w:next w:val="TitleBlock"/>
    <w:link w:val="TitleChar"/>
    <w:qFormat/>
    <w:rsid w:val="005B43E5"/>
    <w:pPr>
      <w:framePr w:w="10080" w:hSpace="187" w:vSpace="187" w:wrap="auto" w:vAnchor="page" w:hAnchor="text" w:y="721"/>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B43E5"/>
    <w:rPr>
      <w:rFonts w:ascii="Times New Roman" w:eastAsia="Times New Roman" w:hAnsi="Times New Roman" w:cs="Times New Roman"/>
      <w:b/>
      <w:sz w:val="36"/>
      <w:szCs w:val="20"/>
    </w:rPr>
  </w:style>
  <w:style w:type="paragraph" w:customStyle="1" w:styleId="Objective-2">
    <w:name w:val="Objective - 2"/>
    <w:basedOn w:val="Normal"/>
    <w:rsid w:val="00E0790B"/>
    <w:pPr>
      <w:numPr>
        <w:ilvl w:val="1"/>
        <w:numId w:val="6"/>
      </w:numPr>
      <w:spacing w:after="0" w:line="240" w:lineRule="auto"/>
    </w:pPr>
    <w:rPr>
      <w:rFonts w:ascii="Times New Roman" w:eastAsia="Times New Roman" w:hAnsi="Times New Roman" w:cs="Times New Roman"/>
      <w:sz w:val="24"/>
      <w:szCs w:val="20"/>
    </w:rPr>
  </w:style>
  <w:style w:type="paragraph" w:customStyle="1" w:styleId="Objective-3">
    <w:name w:val="Objective - 3"/>
    <w:basedOn w:val="Normal"/>
    <w:rsid w:val="00E0790B"/>
    <w:pPr>
      <w:numPr>
        <w:ilvl w:val="2"/>
        <w:numId w:val="6"/>
      </w:numPr>
      <w:tabs>
        <w:tab w:val="left" w:pos="1224"/>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2D6D"/>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D6D"/>
    <w:rPr>
      <w:rFonts w:ascii="Arial" w:eastAsia="Times New Roman" w:hAnsi="Arial" w:cs="Times New Roman"/>
      <w:b/>
      <w:kern w:val="28"/>
      <w:sz w:val="28"/>
      <w:szCs w:val="20"/>
    </w:rPr>
  </w:style>
  <w:style w:type="paragraph" w:customStyle="1" w:styleId="TitleBlock">
    <w:name w:val="TitleBlock"/>
    <w:basedOn w:val="Normal"/>
    <w:rsid w:val="00BC2D6D"/>
    <w:pPr>
      <w:spacing w:before="120" w:after="0" w:line="240" w:lineRule="auto"/>
    </w:pPr>
    <w:rPr>
      <w:rFonts w:ascii="Times New Roman" w:eastAsia="Times New Roman" w:hAnsi="Times New Roman" w:cs="Times New Roman"/>
      <w:sz w:val="24"/>
      <w:szCs w:val="20"/>
    </w:rPr>
  </w:style>
  <w:style w:type="paragraph" w:customStyle="1" w:styleId="Objective">
    <w:name w:val="Objective"/>
    <w:basedOn w:val="Normal"/>
    <w:rsid w:val="00BC2D6D"/>
    <w:pPr>
      <w:numPr>
        <w:numId w:val="1"/>
      </w:numPr>
      <w:tabs>
        <w:tab w:val="clear" w:pos="360"/>
        <w:tab w:val="left" w:pos="504"/>
      </w:tabs>
      <w:spacing w:after="240" w:line="240" w:lineRule="auto"/>
      <w:ind w:left="504" w:hanging="504"/>
    </w:pPr>
    <w:rPr>
      <w:rFonts w:ascii="Times New Roman" w:eastAsia="Times New Roman" w:hAnsi="Times New Roman" w:cs="Times New Roman"/>
      <w:sz w:val="24"/>
      <w:szCs w:val="20"/>
    </w:rPr>
  </w:style>
  <w:style w:type="paragraph" w:customStyle="1" w:styleId="TitleBlockCtr">
    <w:name w:val="TitleBlockCtr"/>
    <w:basedOn w:val="TitleBlock"/>
    <w:rsid w:val="00BC2D6D"/>
    <w:pPr>
      <w:jc w:val="center"/>
    </w:pPr>
  </w:style>
  <w:style w:type="paragraph" w:customStyle="1" w:styleId="Synopsis">
    <w:name w:val="Synopsis"/>
    <w:basedOn w:val="Normal"/>
    <w:rsid w:val="00BC2D6D"/>
    <w:pPr>
      <w:spacing w:after="0" w:line="240" w:lineRule="auto"/>
    </w:pPr>
    <w:rPr>
      <w:rFonts w:ascii="Times New Roman" w:eastAsia="Times New Roman" w:hAnsi="Times New Roman" w:cs="Times New Roman"/>
      <w:sz w:val="24"/>
      <w:szCs w:val="20"/>
    </w:rPr>
  </w:style>
  <w:style w:type="paragraph" w:customStyle="1" w:styleId="TitleLine">
    <w:name w:val="TitleLine"/>
    <w:basedOn w:val="Normal"/>
    <w:rsid w:val="00BC2D6D"/>
    <w:pPr>
      <w:pBdr>
        <w:top w:val="single" w:sz="12" w:space="1" w:color="auto"/>
        <w:between w:val="single" w:sz="12" w:space="1" w:color="auto"/>
      </w:pBdr>
      <w:spacing w:after="0" w:line="240" w:lineRule="auto"/>
    </w:pPr>
    <w:rPr>
      <w:rFonts w:ascii="Times New Roman" w:eastAsia="Times New Roman" w:hAnsi="Times New Roman" w:cs="Times New Roman"/>
      <w:sz w:val="24"/>
      <w:szCs w:val="20"/>
    </w:rPr>
  </w:style>
  <w:style w:type="paragraph" w:styleId="Title">
    <w:name w:val="Title"/>
    <w:basedOn w:val="Normal"/>
    <w:next w:val="TitleBlock"/>
    <w:link w:val="TitleChar"/>
    <w:qFormat/>
    <w:rsid w:val="005B43E5"/>
    <w:pPr>
      <w:framePr w:w="10080" w:hSpace="187" w:vSpace="187" w:wrap="auto" w:vAnchor="page" w:hAnchor="text" w:y="721"/>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B43E5"/>
    <w:rPr>
      <w:rFonts w:ascii="Times New Roman" w:eastAsia="Times New Roman" w:hAnsi="Times New Roman" w:cs="Times New Roman"/>
      <w:b/>
      <w:sz w:val="36"/>
      <w:szCs w:val="20"/>
    </w:rPr>
  </w:style>
  <w:style w:type="paragraph" w:customStyle="1" w:styleId="Objective-2">
    <w:name w:val="Objective - 2"/>
    <w:basedOn w:val="Normal"/>
    <w:rsid w:val="00E0790B"/>
    <w:pPr>
      <w:numPr>
        <w:ilvl w:val="1"/>
        <w:numId w:val="6"/>
      </w:numPr>
      <w:spacing w:after="0" w:line="240" w:lineRule="auto"/>
    </w:pPr>
    <w:rPr>
      <w:rFonts w:ascii="Times New Roman" w:eastAsia="Times New Roman" w:hAnsi="Times New Roman" w:cs="Times New Roman"/>
      <w:sz w:val="24"/>
      <w:szCs w:val="20"/>
    </w:rPr>
  </w:style>
  <w:style w:type="paragraph" w:customStyle="1" w:styleId="Objective-3">
    <w:name w:val="Objective - 3"/>
    <w:basedOn w:val="Normal"/>
    <w:rsid w:val="00E0790B"/>
    <w:pPr>
      <w:numPr>
        <w:ilvl w:val="2"/>
        <w:numId w:val="6"/>
      </w:numPr>
      <w:tabs>
        <w:tab w:val="left" w:pos="1224"/>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2013-01-30T17:42:00Z</dcterms:created>
  <dcterms:modified xsi:type="dcterms:W3CDTF">2013-01-30T17:42:00Z</dcterms:modified>
</cp:coreProperties>
</file>