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B1" w:rsidRDefault="008C3AB0" w:rsidP="008C3AB0">
      <w:pPr>
        <w:jc w:val="center"/>
        <w:rPr>
          <w:b/>
          <w:sz w:val="32"/>
          <w:szCs w:val="32"/>
        </w:rPr>
      </w:pPr>
      <w:r>
        <w:rPr>
          <w:b/>
          <w:sz w:val="32"/>
          <w:szCs w:val="32"/>
        </w:rPr>
        <w:t>Fox Valley CIT, Wisconsin</w:t>
      </w:r>
    </w:p>
    <w:p w:rsidR="00DC1D04" w:rsidRPr="00491C99" w:rsidRDefault="00DC1D04" w:rsidP="00DC1D04">
      <w:pPr>
        <w:pStyle w:val="Heading2"/>
        <w:rPr>
          <w:sz w:val="24"/>
          <w:szCs w:val="24"/>
        </w:rPr>
      </w:pPr>
      <w:r w:rsidRPr="00491C99">
        <w:rPr>
          <w:sz w:val="24"/>
          <w:szCs w:val="24"/>
        </w:rPr>
        <w:t>Suicide</w:t>
      </w:r>
    </w:p>
    <w:p w:rsidR="00DC1D04" w:rsidRPr="00491C99" w:rsidRDefault="00DC1D04" w:rsidP="00DC1D04">
      <w:pPr>
        <w:rPr>
          <w:rFonts w:ascii="Times New Roman" w:hAnsi="Times New Roman" w:cs="Times New Roman"/>
          <w:sz w:val="24"/>
          <w:szCs w:val="24"/>
        </w:rPr>
      </w:pPr>
    </w:p>
    <w:p w:rsidR="00DC1D04" w:rsidRPr="00491C99" w:rsidRDefault="00DC1D04" w:rsidP="00DC1D04">
      <w:pPr>
        <w:pStyle w:val="Heading1"/>
        <w:rPr>
          <w:sz w:val="24"/>
          <w:szCs w:val="24"/>
        </w:rPr>
      </w:pPr>
      <w:r w:rsidRPr="00491C99">
        <w:rPr>
          <w:sz w:val="24"/>
          <w:szCs w:val="24"/>
        </w:rPr>
        <w:t>Learning Objectives</w:t>
      </w:r>
    </w:p>
    <w:p w:rsidR="00DC1D04" w:rsidRPr="00491C99" w:rsidRDefault="00DC1D04" w:rsidP="00DC1D04">
      <w:pPr>
        <w:rPr>
          <w:rFonts w:ascii="Times New Roman" w:hAnsi="Times New Roman" w:cs="Times New Roman"/>
          <w:sz w:val="24"/>
          <w:szCs w:val="24"/>
        </w:rPr>
      </w:pPr>
    </w:p>
    <w:p w:rsidR="00491C99" w:rsidRPr="00491C99" w:rsidRDefault="00DC1D04" w:rsidP="00491C99">
      <w:pPr>
        <w:numPr>
          <w:ilvl w:val="0"/>
          <w:numId w:val="3"/>
        </w:numPr>
        <w:spacing w:after="0" w:line="240" w:lineRule="auto"/>
        <w:rPr>
          <w:rFonts w:ascii="Times New Roman" w:hAnsi="Times New Roman" w:cs="Times New Roman"/>
          <w:sz w:val="24"/>
          <w:szCs w:val="24"/>
        </w:rPr>
      </w:pPr>
      <w:r w:rsidRPr="00491C99">
        <w:rPr>
          <w:rFonts w:ascii="Times New Roman" w:hAnsi="Times New Roman" w:cs="Times New Roman"/>
          <w:sz w:val="24"/>
          <w:szCs w:val="24"/>
        </w:rPr>
        <w:t xml:space="preserve">Recite accepted lifestyle, situational and environmental issues that correlate with risk for </w:t>
      </w:r>
      <w:proofErr w:type="spellStart"/>
      <w:r w:rsidRPr="00491C99">
        <w:rPr>
          <w:rFonts w:ascii="Times New Roman" w:hAnsi="Times New Roman" w:cs="Times New Roman"/>
          <w:sz w:val="24"/>
          <w:szCs w:val="24"/>
        </w:rPr>
        <w:t>suicidality</w:t>
      </w:r>
      <w:proofErr w:type="spellEnd"/>
      <w:r w:rsidRPr="00491C99">
        <w:rPr>
          <w:rFonts w:ascii="Times New Roman" w:hAnsi="Times New Roman" w:cs="Times New Roman"/>
          <w:sz w:val="24"/>
          <w:szCs w:val="24"/>
        </w:rPr>
        <w:t xml:space="preserve"> in various socioeconomic groups.</w:t>
      </w:r>
    </w:p>
    <w:p w:rsidR="00DC1D04" w:rsidRPr="00491C99" w:rsidRDefault="00DC1D04" w:rsidP="00491C99">
      <w:pPr>
        <w:spacing w:after="0" w:line="240" w:lineRule="auto"/>
        <w:ind w:left="360"/>
        <w:rPr>
          <w:rFonts w:ascii="Times New Roman" w:hAnsi="Times New Roman" w:cs="Times New Roman"/>
          <w:sz w:val="24"/>
          <w:szCs w:val="24"/>
        </w:rPr>
      </w:pPr>
      <w:r w:rsidRPr="00491C99">
        <w:rPr>
          <w:rFonts w:ascii="Times New Roman" w:hAnsi="Times New Roman" w:cs="Times New Roman"/>
          <w:sz w:val="24"/>
          <w:szCs w:val="24"/>
        </w:rPr>
        <w:t xml:space="preserve"> </w:t>
      </w:r>
    </w:p>
    <w:p w:rsidR="00DC1D04" w:rsidRPr="00491C99" w:rsidRDefault="00DC1D04" w:rsidP="00DC1D04">
      <w:pPr>
        <w:numPr>
          <w:ilvl w:val="0"/>
          <w:numId w:val="3"/>
        </w:numPr>
        <w:spacing w:after="0" w:line="240" w:lineRule="auto"/>
        <w:rPr>
          <w:rFonts w:ascii="Times New Roman" w:hAnsi="Times New Roman" w:cs="Times New Roman"/>
          <w:sz w:val="24"/>
          <w:szCs w:val="24"/>
        </w:rPr>
      </w:pPr>
      <w:r w:rsidRPr="00491C99">
        <w:rPr>
          <w:rFonts w:ascii="Times New Roman" w:hAnsi="Times New Roman" w:cs="Times New Roman"/>
          <w:sz w:val="24"/>
          <w:szCs w:val="24"/>
        </w:rPr>
        <w:t>Describe basic methods of assessing presence of suicidal intention.</w:t>
      </w:r>
    </w:p>
    <w:p w:rsidR="00491C99" w:rsidRPr="00491C99" w:rsidRDefault="00491C99" w:rsidP="00491C99">
      <w:pPr>
        <w:spacing w:after="0" w:line="240" w:lineRule="auto"/>
        <w:ind w:left="360"/>
        <w:rPr>
          <w:rFonts w:ascii="Times New Roman" w:hAnsi="Times New Roman" w:cs="Times New Roman"/>
          <w:sz w:val="24"/>
          <w:szCs w:val="24"/>
        </w:rPr>
      </w:pPr>
    </w:p>
    <w:p w:rsidR="00DC1D04" w:rsidRPr="00491C99" w:rsidRDefault="00491C99" w:rsidP="00DC1D04">
      <w:pPr>
        <w:numPr>
          <w:ilvl w:val="0"/>
          <w:numId w:val="3"/>
        </w:numPr>
        <w:spacing w:after="0" w:line="240" w:lineRule="auto"/>
        <w:rPr>
          <w:rFonts w:ascii="Times New Roman" w:hAnsi="Times New Roman" w:cs="Times New Roman"/>
          <w:sz w:val="24"/>
          <w:szCs w:val="24"/>
        </w:rPr>
      </w:pPr>
      <w:proofErr w:type="gramStart"/>
      <w:r w:rsidRPr="00491C99">
        <w:rPr>
          <w:rFonts w:ascii="Times New Roman" w:hAnsi="Times New Roman" w:cs="Times New Roman"/>
          <w:sz w:val="24"/>
          <w:szCs w:val="24"/>
        </w:rPr>
        <w:t xml:space="preserve">Know </w:t>
      </w:r>
      <w:r w:rsidR="00DC1D04" w:rsidRPr="00491C99">
        <w:rPr>
          <w:rFonts w:ascii="Times New Roman" w:hAnsi="Times New Roman" w:cs="Times New Roman"/>
          <w:sz w:val="24"/>
          <w:szCs w:val="24"/>
        </w:rPr>
        <w:t xml:space="preserve"> at</w:t>
      </w:r>
      <w:proofErr w:type="gramEnd"/>
      <w:r w:rsidR="00DC1D04" w:rsidRPr="00491C99">
        <w:rPr>
          <w:rFonts w:ascii="Times New Roman" w:hAnsi="Times New Roman" w:cs="Times New Roman"/>
          <w:sz w:val="24"/>
          <w:szCs w:val="24"/>
        </w:rPr>
        <w:t xml:space="preserve"> least three alternative intervention strategies when presented with suicidal behavior.</w:t>
      </w:r>
    </w:p>
    <w:p w:rsidR="00DC1D04" w:rsidRPr="00491C99" w:rsidRDefault="00DC1D04" w:rsidP="00DC1D04">
      <w:pPr>
        <w:rPr>
          <w:rFonts w:ascii="Times New Roman" w:hAnsi="Times New Roman" w:cs="Times New Roman"/>
          <w:sz w:val="24"/>
          <w:szCs w:val="24"/>
        </w:rPr>
      </w:pPr>
    </w:p>
    <w:p w:rsidR="00491C99" w:rsidRPr="00491C99" w:rsidRDefault="00491C99" w:rsidP="00DC1D04">
      <w:pPr>
        <w:rPr>
          <w:rFonts w:ascii="Times New Roman" w:hAnsi="Times New Roman" w:cs="Times New Roman"/>
          <w:sz w:val="24"/>
          <w:szCs w:val="24"/>
        </w:rPr>
      </w:pPr>
    </w:p>
    <w:p w:rsidR="00491C99" w:rsidRPr="00491C99" w:rsidRDefault="00491C99" w:rsidP="00DC1D04">
      <w:pPr>
        <w:rPr>
          <w:rFonts w:ascii="Times New Roman" w:hAnsi="Times New Roman" w:cs="Times New Roman"/>
          <w:sz w:val="24"/>
          <w:szCs w:val="24"/>
        </w:rPr>
      </w:pPr>
      <w:r w:rsidRPr="00491C99">
        <w:rPr>
          <w:rFonts w:ascii="Times New Roman" w:hAnsi="Times New Roman" w:cs="Times New Roman"/>
          <w:sz w:val="24"/>
          <w:szCs w:val="24"/>
        </w:rPr>
        <w:t>Brief Description</w:t>
      </w:r>
    </w:p>
    <w:p w:rsidR="00DC1D04" w:rsidRPr="00491C99" w:rsidRDefault="00DC1D04" w:rsidP="00DC1D04">
      <w:pPr>
        <w:rPr>
          <w:rFonts w:ascii="Times New Roman" w:hAnsi="Times New Roman" w:cs="Times New Roman"/>
          <w:sz w:val="24"/>
          <w:szCs w:val="24"/>
        </w:rPr>
      </w:pPr>
      <w:r w:rsidRPr="00491C99">
        <w:rPr>
          <w:rFonts w:ascii="Times New Roman" w:hAnsi="Times New Roman" w:cs="Times New Roman"/>
          <w:sz w:val="24"/>
          <w:szCs w:val="24"/>
        </w:rPr>
        <w:t xml:space="preserve">An experienced mental health professional will discuss current research and accepted risk factors associated with suicidal behavior, differentiating between </w:t>
      </w:r>
      <w:proofErr w:type="gramStart"/>
      <w:r w:rsidRPr="00491C99">
        <w:rPr>
          <w:rFonts w:ascii="Times New Roman" w:hAnsi="Times New Roman" w:cs="Times New Roman"/>
          <w:sz w:val="24"/>
          <w:szCs w:val="24"/>
        </w:rPr>
        <w:t>prediction</w:t>
      </w:r>
      <w:proofErr w:type="gramEnd"/>
      <w:r w:rsidRPr="00491C99">
        <w:rPr>
          <w:rFonts w:ascii="Times New Roman" w:hAnsi="Times New Roman" w:cs="Times New Roman"/>
          <w:sz w:val="24"/>
          <w:szCs w:val="24"/>
        </w:rPr>
        <w:t xml:space="preserve"> of suicide versus assessment of risk.  Suicide methodologies and lethality assessment principals will be introduced.  Important concepts associated with uncovering suicidal ideation will be taught.  Appropriate intervention options and strategies will be outlined in the context of suicide lethality assessment.</w:t>
      </w:r>
    </w:p>
    <w:p w:rsidR="008C3AB0" w:rsidRPr="008C3AB0" w:rsidRDefault="008C3AB0" w:rsidP="008C3AB0">
      <w:pPr>
        <w:rPr>
          <w:b/>
          <w:sz w:val="32"/>
          <w:szCs w:val="32"/>
        </w:rPr>
      </w:pPr>
      <w:bookmarkStart w:id="0" w:name="_GoBack"/>
      <w:bookmarkEnd w:id="0"/>
    </w:p>
    <w:sectPr w:rsidR="008C3AB0" w:rsidRPr="008C3AB0" w:rsidSect="00AA62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35258"/>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204E1280"/>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4C9F41C7"/>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C3AB0"/>
    <w:rsid w:val="00291873"/>
    <w:rsid w:val="00491C99"/>
    <w:rsid w:val="008C3AB0"/>
    <w:rsid w:val="00AA6294"/>
    <w:rsid w:val="00B46216"/>
    <w:rsid w:val="00D54BED"/>
    <w:rsid w:val="00DC1D04"/>
    <w:rsid w:val="00F111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294"/>
  </w:style>
  <w:style w:type="paragraph" w:styleId="Heading1">
    <w:name w:val="heading 1"/>
    <w:basedOn w:val="Normal"/>
    <w:next w:val="Normal"/>
    <w:link w:val="Heading1Char"/>
    <w:qFormat/>
    <w:rsid w:val="008C3AB0"/>
    <w:pPr>
      <w:keepNext/>
      <w:spacing w:after="0" w:line="240" w:lineRule="auto"/>
      <w:outlineLvl w:val="0"/>
    </w:pPr>
    <w:rPr>
      <w:rFonts w:ascii="Times New Roman" w:eastAsia="Times New Roman" w:hAnsi="Times New Roman" w:cs="Times New Roman"/>
      <w:sz w:val="20"/>
      <w:szCs w:val="20"/>
      <w:u w:val="single"/>
    </w:rPr>
  </w:style>
  <w:style w:type="paragraph" w:styleId="Heading2">
    <w:name w:val="heading 2"/>
    <w:basedOn w:val="Normal"/>
    <w:next w:val="Normal"/>
    <w:link w:val="Heading2Char"/>
    <w:qFormat/>
    <w:rsid w:val="008C3AB0"/>
    <w:pPr>
      <w:keepNext/>
      <w:spacing w:after="0" w:line="240" w:lineRule="auto"/>
      <w:outlineLvl w:val="1"/>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AB0"/>
    <w:rPr>
      <w:rFonts w:ascii="Times New Roman" w:eastAsia="Times New Roman" w:hAnsi="Times New Roman" w:cs="Times New Roman"/>
      <w:sz w:val="20"/>
      <w:szCs w:val="20"/>
      <w:u w:val="single"/>
    </w:rPr>
  </w:style>
  <w:style w:type="character" w:customStyle="1" w:styleId="Heading2Char">
    <w:name w:val="Heading 2 Char"/>
    <w:basedOn w:val="DefaultParagraphFont"/>
    <w:link w:val="Heading2"/>
    <w:rsid w:val="008C3AB0"/>
    <w:rPr>
      <w:rFonts w:ascii="Times New Roman" w:eastAsia="Times New Roman" w:hAnsi="Times New Roman" w:cs="Times New Roman"/>
      <w:b/>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C3AB0"/>
    <w:pPr>
      <w:keepNext/>
      <w:spacing w:after="0" w:line="240" w:lineRule="auto"/>
      <w:outlineLvl w:val="0"/>
    </w:pPr>
    <w:rPr>
      <w:rFonts w:ascii="Times New Roman" w:eastAsia="Times New Roman" w:hAnsi="Times New Roman" w:cs="Times New Roman"/>
      <w:sz w:val="20"/>
      <w:szCs w:val="20"/>
      <w:u w:val="single"/>
    </w:rPr>
  </w:style>
  <w:style w:type="paragraph" w:styleId="Heading2">
    <w:name w:val="heading 2"/>
    <w:basedOn w:val="Normal"/>
    <w:next w:val="Normal"/>
    <w:link w:val="Heading2Char"/>
    <w:qFormat/>
    <w:rsid w:val="008C3AB0"/>
    <w:pPr>
      <w:keepNext/>
      <w:spacing w:after="0" w:line="240" w:lineRule="auto"/>
      <w:outlineLvl w:val="1"/>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AB0"/>
    <w:rPr>
      <w:rFonts w:ascii="Times New Roman" w:eastAsia="Times New Roman" w:hAnsi="Times New Roman" w:cs="Times New Roman"/>
      <w:sz w:val="20"/>
      <w:szCs w:val="20"/>
      <w:u w:val="single"/>
    </w:rPr>
  </w:style>
  <w:style w:type="character" w:customStyle="1" w:styleId="Heading2Char">
    <w:name w:val="Heading 2 Char"/>
    <w:basedOn w:val="DefaultParagraphFont"/>
    <w:link w:val="Heading2"/>
    <w:rsid w:val="008C3AB0"/>
    <w:rPr>
      <w:rFonts w:ascii="Times New Roman" w:eastAsia="Times New Roman" w:hAnsi="Times New Roman" w:cs="Times New Roman"/>
      <w:b/>
      <w:sz w:val="20"/>
      <w:szCs w:val="20"/>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Dr. Dupont</cp:lastModifiedBy>
  <cp:revision>2</cp:revision>
  <dcterms:created xsi:type="dcterms:W3CDTF">2014-06-11T14:09:00Z</dcterms:created>
  <dcterms:modified xsi:type="dcterms:W3CDTF">2014-06-11T14:09:00Z</dcterms:modified>
</cp:coreProperties>
</file>