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BB1" w:rsidRPr="000F7BB7" w:rsidRDefault="00955D18" w:rsidP="00955D1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BB7">
        <w:rPr>
          <w:rFonts w:ascii="Times New Roman" w:hAnsi="Times New Roman" w:cs="Times New Roman"/>
          <w:b/>
          <w:sz w:val="24"/>
          <w:szCs w:val="24"/>
        </w:rPr>
        <w:t>Ventura County CIT</w:t>
      </w:r>
    </w:p>
    <w:p w:rsidR="00955D18" w:rsidRPr="000F7BB7" w:rsidRDefault="00955D18" w:rsidP="00955D1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F7BB7">
        <w:rPr>
          <w:rFonts w:ascii="Times New Roman" w:hAnsi="Times New Roman" w:cs="Times New Roman"/>
          <w:b/>
          <w:sz w:val="24"/>
          <w:szCs w:val="24"/>
        </w:rPr>
        <w:t>Course Outline</w:t>
      </w:r>
    </w:p>
    <w:p w:rsidR="00044F14" w:rsidRPr="000F7BB7" w:rsidRDefault="00044F14" w:rsidP="00044F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7604" w:rsidRPr="000F7BB7" w:rsidRDefault="00127604" w:rsidP="00F6484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F7BB7" w:rsidRPr="000F7BB7" w:rsidRDefault="000F7BB7" w:rsidP="000F7BB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Medications (1 hour)</w:t>
      </w:r>
    </w:p>
    <w:p w:rsidR="000F7BB7" w:rsidRPr="000F7BB7" w:rsidRDefault="000F7BB7" w:rsidP="000F7BB7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Introduces Self and Background</w:t>
      </w:r>
    </w:p>
    <w:p w:rsidR="000F7BB7" w:rsidRPr="000F7BB7" w:rsidRDefault="000F7BB7" w:rsidP="000F7BB7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Classes of psychotropic medications and brief review of mental illness</w:t>
      </w:r>
    </w:p>
    <w:p w:rsidR="000F7BB7" w:rsidRPr="000F7BB7" w:rsidRDefault="000F7BB7" w:rsidP="000F7BB7">
      <w:pPr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Antianxiety Medications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Similarity to anti-depressants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Abuse potential</w:t>
      </w:r>
    </w:p>
    <w:p w:rsidR="000F7BB7" w:rsidRPr="000F7BB7" w:rsidRDefault="000F7BB7" w:rsidP="000F7BB7">
      <w:pPr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Antidepressant Medications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Side effects</w:t>
      </w:r>
    </w:p>
    <w:p w:rsidR="000F7BB7" w:rsidRPr="000F7BB7" w:rsidRDefault="000F7BB7" w:rsidP="000F7BB7">
      <w:pPr>
        <w:numPr>
          <w:ilvl w:val="4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Weight gain</w:t>
      </w:r>
    </w:p>
    <w:p w:rsidR="000F7BB7" w:rsidRPr="000F7BB7" w:rsidRDefault="000F7BB7" w:rsidP="000F7BB7">
      <w:pPr>
        <w:numPr>
          <w:ilvl w:val="4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Psychomotor activity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Abuse potential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Overdosing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Length of time until reaches therapeutic dose</w:t>
      </w:r>
    </w:p>
    <w:p w:rsidR="000F7BB7" w:rsidRPr="000F7BB7" w:rsidRDefault="000F7BB7" w:rsidP="000F7BB7">
      <w:pPr>
        <w:numPr>
          <w:ilvl w:val="4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Following directions on how to take them</w:t>
      </w:r>
    </w:p>
    <w:p w:rsidR="000F7BB7" w:rsidRPr="000F7BB7" w:rsidRDefault="000F7BB7" w:rsidP="000F7BB7">
      <w:pPr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Mood Stabilizers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Pros and Cons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Eliminating the highs and lows</w:t>
      </w:r>
    </w:p>
    <w:p w:rsidR="000F7BB7" w:rsidRPr="000F7BB7" w:rsidRDefault="000F7BB7" w:rsidP="000F7BB7">
      <w:pPr>
        <w:numPr>
          <w:ilvl w:val="4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Disliking the lack of a high</w:t>
      </w:r>
    </w:p>
    <w:p w:rsidR="000F7BB7" w:rsidRPr="000F7BB7" w:rsidRDefault="000F7BB7" w:rsidP="000F7BB7">
      <w:pPr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Antipsychotic Medications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Side effects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Effectiveness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Discontinuation rate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Newer drugs</w:t>
      </w:r>
    </w:p>
    <w:p w:rsidR="000F7BB7" w:rsidRPr="000F7BB7" w:rsidRDefault="000F7BB7" w:rsidP="000F7BB7">
      <w:pPr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F7BB7">
        <w:rPr>
          <w:rFonts w:ascii="Times New Roman" w:hAnsi="Times New Roman" w:cs="Times New Roman"/>
          <w:color w:val="000000"/>
          <w:sz w:val="24"/>
          <w:szCs w:val="24"/>
        </w:rPr>
        <w:t>Antiparkinsonian</w:t>
      </w:r>
      <w:proofErr w:type="spellEnd"/>
      <w:r w:rsidRPr="000F7BB7">
        <w:rPr>
          <w:rFonts w:ascii="Times New Roman" w:hAnsi="Times New Roman" w:cs="Times New Roman"/>
          <w:color w:val="000000"/>
          <w:sz w:val="24"/>
          <w:szCs w:val="24"/>
        </w:rPr>
        <w:t xml:space="preserve"> Medications</w:t>
      </w:r>
    </w:p>
    <w:p w:rsidR="000F7BB7" w:rsidRPr="000F7BB7" w:rsidRDefault="000F7BB7" w:rsidP="000F7BB7">
      <w:pPr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Sleep Medications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Night-walking</w:t>
      </w:r>
    </w:p>
    <w:p w:rsidR="000F7BB7" w:rsidRPr="000F7BB7" w:rsidRDefault="000F7BB7" w:rsidP="000F7BB7">
      <w:pPr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Stimulants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Abuse potential</w:t>
      </w:r>
    </w:p>
    <w:p w:rsidR="000F7BB7" w:rsidRPr="000F7BB7" w:rsidRDefault="000F7BB7" w:rsidP="000F7BB7">
      <w:pPr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Medications that treat substance abuse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Abuse potential</w:t>
      </w:r>
    </w:p>
    <w:p w:rsidR="000F7BB7" w:rsidRPr="000F7BB7" w:rsidRDefault="000F7BB7" w:rsidP="000F7BB7">
      <w:pPr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Newer drugs</w:t>
      </w:r>
    </w:p>
    <w:p w:rsidR="000F7BB7" w:rsidRPr="000F7BB7" w:rsidRDefault="000F7BB7" w:rsidP="000F7BB7">
      <w:pPr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Medication Interactions</w:t>
      </w:r>
    </w:p>
    <w:p w:rsidR="000F7BB7" w:rsidRPr="000F7BB7" w:rsidRDefault="000F7BB7" w:rsidP="000F7BB7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7BB7">
        <w:rPr>
          <w:rFonts w:ascii="Times New Roman" w:hAnsi="Times New Roman" w:cs="Times New Roman"/>
          <w:color w:val="000000"/>
          <w:sz w:val="24"/>
          <w:szCs w:val="24"/>
        </w:rPr>
        <w:t>Q&amp;A</w:t>
      </w:r>
    </w:p>
    <w:p w:rsidR="00C30D15" w:rsidRPr="000F7BB7" w:rsidRDefault="00C30D15">
      <w:pPr>
        <w:rPr>
          <w:rFonts w:ascii="Times New Roman" w:hAnsi="Times New Roman" w:cs="Times New Roman"/>
          <w:b/>
          <w:sz w:val="24"/>
          <w:szCs w:val="24"/>
        </w:rPr>
      </w:pPr>
    </w:p>
    <w:sectPr w:rsidR="00C30D15" w:rsidRPr="000F7B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F1EEA"/>
    <w:multiLevelType w:val="hybridMultilevel"/>
    <w:tmpl w:val="DC16D812"/>
    <w:lvl w:ilvl="0" w:tplc="578052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6DEDF72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D18"/>
    <w:rsid w:val="00044F14"/>
    <w:rsid w:val="00052B38"/>
    <w:rsid w:val="000A004D"/>
    <w:rsid w:val="000F7BB7"/>
    <w:rsid w:val="00127604"/>
    <w:rsid w:val="003728FB"/>
    <w:rsid w:val="0066482D"/>
    <w:rsid w:val="00687F2A"/>
    <w:rsid w:val="00933FB5"/>
    <w:rsid w:val="00941D6F"/>
    <w:rsid w:val="00955D18"/>
    <w:rsid w:val="00A75664"/>
    <w:rsid w:val="00B46216"/>
    <w:rsid w:val="00C30D15"/>
    <w:rsid w:val="00D31EEA"/>
    <w:rsid w:val="00E15FBA"/>
    <w:rsid w:val="00EB6F14"/>
    <w:rsid w:val="00F111BB"/>
    <w:rsid w:val="00F6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3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tmccuddy</dc:creator>
  <cp:lastModifiedBy>tmccuddy</cp:lastModifiedBy>
  <cp:revision>2</cp:revision>
  <dcterms:created xsi:type="dcterms:W3CDTF">2013-01-17T17:04:00Z</dcterms:created>
  <dcterms:modified xsi:type="dcterms:W3CDTF">2013-01-17T17:04:00Z</dcterms:modified>
</cp:coreProperties>
</file>