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1DE" w:rsidRDefault="002874BE">
      <w:r>
        <w:t>Virginia CIT</w:t>
      </w:r>
    </w:p>
    <w:p w:rsidR="002874BE" w:rsidRDefault="002874BE">
      <w:r>
        <w:t>Virginia Civil Commitment Law</w:t>
      </w:r>
    </w:p>
    <w:p w:rsidR="002874BE" w:rsidRDefault="002874BE"/>
    <w:p w:rsidR="002874BE" w:rsidRDefault="002874BE">
      <w:r>
        <w:tab/>
        <w:t>Learning Objectives</w:t>
      </w:r>
    </w:p>
    <w:p w:rsidR="002874BE" w:rsidRDefault="002874BE"/>
    <w:p w:rsidR="002874BE" w:rsidRDefault="002874BE" w:rsidP="002874BE">
      <w:pPr>
        <w:pStyle w:val="ListParagraph"/>
        <w:numPr>
          <w:ilvl w:val="1"/>
          <w:numId w:val="2"/>
        </w:numPr>
      </w:pPr>
      <w:r>
        <w:t>Differentiate between an ECO and TDO under Virginia law.</w:t>
      </w:r>
    </w:p>
    <w:p w:rsidR="002874BE" w:rsidRDefault="002874BE" w:rsidP="002874BE">
      <w:pPr>
        <w:pStyle w:val="ListParagraph"/>
        <w:ind w:left="1440"/>
      </w:pPr>
    </w:p>
    <w:p w:rsidR="002874BE" w:rsidRDefault="002874BE" w:rsidP="002874BE">
      <w:pPr>
        <w:pStyle w:val="ListParagraph"/>
        <w:numPr>
          <w:ilvl w:val="1"/>
          <w:numId w:val="2"/>
        </w:numPr>
      </w:pPr>
      <w:r>
        <w:t>Understand the authority granted to law enforcement under that law.</w:t>
      </w:r>
    </w:p>
    <w:p w:rsidR="002874BE" w:rsidRDefault="002874BE" w:rsidP="002874BE">
      <w:pPr>
        <w:pStyle w:val="ListParagraph"/>
        <w:ind w:left="1440"/>
      </w:pPr>
    </w:p>
    <w:p w:rsidR="002874BE" w:rsidRDefault="002874BE" w:rsidP="002874BE">
      <w:pPr>
        <w:pStyle w:val="ListParagraph"/>
        <w:numPr>
          <w:ilvl w:val="1"/>
          <w:numId w:val="2"/>
        </w:numPr>
      </w:pPr>
      <w:r>
        <w:t>Define mental health and substance abuse under the Virginia statute.</w:t>
      </w:r>
    </w:p>
    <w:p w:rsidR="002874BE" w:rsidRDefault="002874BE" w:rsidP="002874BE">
      <w:pPr>
        <w:pStyle w:val="ListParagraph"/>
        <w:ind w:left="1440"/>
      </w:pPr>
    </w:p>
    <w:p w:rsidR="002874BE" w:rsidRDefault="002874BE" w:rsidP="002874BE">
      <w:pPr>
        <w:pStyle w:val="ListParagraph"/>
        <w:numPr>
          <w:ilvl w:val="1"/>
          <w:numId w:val="2"/>
        </w:numPr>
      </w:pPr>
      <w:r>
        <w:t xml:space="preserve">List the criteria required to issue </w:t>
      </w:r>
      <w:proofErr w:type="gramStart"/>
      <w:r>
        <w:t>a</w:t>
      </w:r>
      <w:proofErr w:type="gramEnd"/>
      <w:r>
        <w:t xml:space="preserve"> ECO under Virginia law.</w:t>
      </w:r>
    </w:p>
    <w:p w:rsidR="002874BE" w:rsidRDefault="002874BE">
      <w:r>
        <w:tab/>
      </w:r>
    </w:p>
    <w:p w:rsidR="002874BE" w:rsidRDefault="002874BE">
      <w:r>
        <w:tab/>
      </w:r>
    </w:p>
    <w:p w:rsidR="002874BE" w:rsidRDefault="002874BE">
      <w:r>
        <w:tab/>
      </w:r>
    </w:p>
    <w:sectPr w:rsidR="002874BE" w:rsidSect="00C84C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DF3DBF"/>
    <w:multiLevelType w:val="hybridMultilevel"/>
    <w:tmpl w:val="F5FED4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361881"/>
    <w:multiLevelType w:val="hybridMultilevel"/>
    <w:tmpl w:val="8DC675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2874BE"/>
    <w:rsid w:val="002874BE"/>
    <w:rsid w:val="00326196"/>
    <w:rsid w:val="00BF1FA9"/>
    <w:rsid w:val="00C32D48"/>
    <w:rsid w:val="00C84C21"/>
    <w:rsid w:val="00EE1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C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74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</Words>
  <Characters>282</Characters>
  <Application>Microsoft Office Word</Application>
  <DocSecurity>0</DocSecurity>
  <Lines>2</Lines>
  <Paragraphs>1</Paragraphs>
  <ScaleCrop>false</ScaleCrop>
  <Company>The University of Memphis</Company>
  <LinksUpToDate>false</LinksUpToDate>
  <CharactersWithSpaces>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Dupont</dc:creator>
  <cp:lastModifiedBy>Dr. Dupont</cp:lastModifiedBy>
  <cp:revision>1</cp:revision>
  <dcterms:created xsi:type="dcterms:W3CDTF">2014-06-11T13:21:00Z</dcterms:created>
  <dcterms:modified xsi:type="dcterms:W3CDTF">2014-06-11T13:26:00Z</dcterms:modified>
</cp:coreProperties>
</file>